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OBEC  KRÁSNÁ  VES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Krásná Ves 23, 294 25 pošta Katusice,  I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ČO 00238147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  <w:t xml:space="preserve">----------------------------------------------------------------------------------------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Rozpo</w:t>
      </w:r>
      <w:r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36"/>
          <w:shd w:fill="auto" w:val="clear"/>
        </w:rPr>
        <w:t xml:space="preserve">čtová změna č. 11/2018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Prosíme o provedení rozpo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čtových změn v upraveném rozpočtu na rok 2018.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1.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/1111                     +  49.493,--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/1112                     +    3.969,--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/1113                     +    4.080,--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/1211                     + 115.892,--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/1511                     + 104.579,--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1019/2131                     +    9.369,--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3722/2111                     +  16.147,--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2. zavedení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/1382                      +        10,--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3.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/1121                      -   13.772,--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/1122                      -     4.200,--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       /1381                      -     4.488,--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3392/2111                      -     1.576,--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3612/2132                      -   20.092,--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3639/2111                      -        578,--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3725/2111                      -   28.344,--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6171/2131                      -        500,--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6171/3111                      -        740,--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6310/2141                      -     4.704,--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snížení p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říjmové položky         6310/2142                      -     9.105,-- Kč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4. navýšení výdajové položky       2321/5171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6.861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3392/5154                     +    7.000,--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3631/5154                     +  1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3631/5171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3722/5169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38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3745/5171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38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5512/5151                     +  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8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6112/5023                     +  39.000,--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6171/5021                     + 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8.5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6171/5151                     +    4.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200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navýšení výdajové položky       6171/5169                     +  4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7.079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. zavedení výdajové položky       3392/5175                     +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6.000,-- K</w:t>
      </w: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č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Schváleno starostkou obce dne 31. 12. 2018  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V Krásné Vsi dne 31. 12. 2018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4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Eva Pflegerová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  <w:r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starostka obce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Liberation Serif" w:hAnsi="Liberation Serif" w:cs="Liberation Serif" w:eastAsia="Liberation Serif"/>
          <w:b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