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OBEC  KRÁSNÁ  VES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Krásná Ves 23, 294 25 pošta Katusice,  I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ČO 00238147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----------------------------------------------------------------------------------------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Rozpo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čtová změna č. 4/2019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Prosíme o provedení rozpo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čtových změn v upraveném rozpočtu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na rok 2019.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/1113                     +    3.889,--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3392/2111                     +    3.197,--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3639/2111                     +    2.159,--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3725/2111                     -    9.245,--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navýšení výdajové položky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2321/5171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5.759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3745/5139                     +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4.394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3745/5171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64.817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6171/5139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7.842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zavedení výdajové položky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3392/5175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715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3745/5137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5.400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zavedení výdajové položky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6171/5192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1.000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6171/5222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3.000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6171/5363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+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2.000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snížení výdajové položky   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2212/5171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-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20.000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snížení výdajové položky   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3399/5169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-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10.000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výdajové položky          3612/5171                     -   64.927,--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Schváleno starostkou obce dne 3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2019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 Krásné Vsi dne 3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2019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Eva Pflegerová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starostka obce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